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BA" w:rsidRPr="00B264BA" w:rsidRDefault="00B264BA" w:rsidP="00B264BA">
      <w:pPr>
        <w:spacing w:line="360" w:lineRule="auto"/>
        <w:jc w:val="center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>ПРОГРАММА МАСТЕР-КЛАССА</w:t>
      </w:r>
    </w:p>
    <w:p w:rsidR="00B264BA" w:rsidRPr="00B264BA" w:rsidRDefault="00B264BA" w:rsidP="00B264BA">
      <w:pPr>
        <w:spacing w:line="360" w:lineRule="auto"/>
        <w:jc w:val="center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>по теме: «Совершенствование порезок справа и слева»</w:t>
      </w:r>
    </w:p>
    <w:p w:rsidR="00B264BA" w:rsidRDefault="00B264BA" w:rsidP="00B264BA">
      <w:pPr>
        <w:spacing w:line="360" w:lineRule="auto"/>
        <w:jc w:val="center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 xml:space="preserve">тренера-преподавателя отделения настольного тенниса </w:t>
      </w:r>
    </w:p>
    <w:p w:rsidR="00B264BA" w:rsidRPr="00B264BA" w:rsidRDefault="00B264BA" w:rsidP="00B264BA">
      <w:pPr>
        <w:spacing w:line="360" w:lineRule="auto"/>
        <w:jc w:val="center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 xml:space="preserve">Вилковой </w:t>
      </w:r>
      <w:proofErr w:type="spellStart"/>
      <w:r w:rsidRPr="00B264BA">
        <w:rPr>
          <w:rFonts w:cs="Times New Roman"/>
          <w:b/>
          <w:sz w:val="28"/>
        </w:rPr>
        <w:t>Эвелины</w:t>
      </w:r>
      <w:proofErr w:type="spellEnd"/>
      <w:r w:rsidRPr="00B264BA">
        <w:rPr>
          <w:rFonts w:cs="Times New Roman"/>
          <w:b/>
          <w:sz w:val="28"/>
        </w:rPr>
        <w:t xml:space="preserve"> </w:t>
      </w:r>
      <w:proofErr w:type="spellStart"/>
      <w:r w:rsidRPr="00B264BA">
        <w:rPr>
          <w:rFonts w:cs="Times New Roman"/>
          <w:b/>
          <w:sz w:val="28"/>
        </w:rPr>
        <w:t>Карапетовны</w:t>
      </w:r>
      <w:proofErr w:type="spellEnd"/>
    </w:p>
    <w:p w:rsidR="00B264BA" w:rsidRDefault="00B264BA" w:rsidP="00B264BA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</w:p>
    <w:p w:rsidR="00B264BA" w:rsidRPr="00B264BA" w:rsidRDefault="00B264BA" w:rsidP="00B264BA">
      <w:pPr>
        <w:spacing w:line="360" w:lineRule="auto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 xml:space="preserve">Место проведения: МАОУ ДОД ДЮСШ «Юность» </w:t>
      </w:r>
      <w:proofErr w:type="gramStart"/>
      <w:r w:rsidRPr="00B264BA">
        <w:rPr>
          <w:rFonts w:cs="Times New Roman"/>
          <w:b/>
          <w:sz w:val="28"/>
        </w:rPr>
        <w:t>г</w:t>
      </w:r>
      <w:proofErr w:type="gramEnd"/>
      <w:r w:rsidRPr="00B264BA">
        <w:rPr>
          <w:rFonts w:cs="Times New Roman"/>
          <w:b/>
          <w:sz w:val="28"/>
        </w:rPr>
        <w:t>. Славянска-на-Кубани</w:t>
      </w:r>
    </w:p>
    <w:p w:rsidR="00B264BA" w:rsidRPr="00B264BA" w:rsidRDefault="00B264BA" w:rsidP="00B264BA">
      <w:pPr>
        <w:spacing w:line="360" w:lineRule="auto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>Время проведения: 90 минут</w:t>
      </w:r>
    </w:p>
    <w:p w:rsidR="00B264BA" w:rsidRDefault="00B264BA" w:rsidP="00B264BA">
      <w:pPr>
        <w:spacing w:line="360" w:lineRule="auto"/>
        <w:rPr>
          <w:rFonts w:cs="Times New Roman"/>
          <w:b/>
          <w:sz w:val="28"/>
        </w:rPr>
      </w:pPr>
      <w:r w:rsidRPr="00B264BA">
        <w:rPr>
          <w:rFonts w:cs="Times New Roman"/>
          <w:b/>
          <w:sz w:val="28"/>
        </w:rPr>
        <w:t>Инвентарь: мячи, ракетки и столы  для настольного тенниса.</w:t>
      </w:r>
    </w:p>
    <w:p w:rsidR="00B264BA" w:rsidRPr="00B264BA" w:rsidRDefault="00B264BA" w:rsidP="00B264BA">
      <w:pPr>
        <w:spacing w:line="360" w:lineRule="auto"/>
        <w:rPr>
          <w:rFonts w:cs="Times New Roman"/>
          <w:b/>
          <w:sz w:val="28"/>
        </w:rPr>
      </w:pPr>
    </w:p>
    <w:p w:rsidR="00B264BA" w:rsidRPr="006623AC" w:rsidRDefault="00B264BA" w:rsidP="00B264BA">
      <w:pPr>
        <w:spacing w:line="360" w:lineRule="auto"/>
        <w:ind w:firstLine="426"/>
        <w:jc w:val="both"/>
        <w:rPr>
          <w:sz w:val="28"/>
          <w:szCs w:val="28"/>
        </w:rPr>
      </w:pPr>
      <w:r w:rsidRPr="00AB26AA">
        <w:rPr>
          <w:rFonts w:eastAsia="Times New Roman" w:cs="Times New Roman"/>
          <w:b/>
          <w:i/>
          <w:sz w:val="28"/>
          <w:szCs w:val="28"/>
          <w:u w:val="single"/>
        </w:rPr>
        <w:t>Основная цель</w:t>
      </w:r>
      <w:r w:rsidRPr="00AB26AA">
        <w:rPr>
          <w:rFonts w:eastAsia="Times New Roman" w:cs="Times New Roman"/>
          <w:sz w:val="28"/>
          <w:szCs w:val="28"/>
        </w:rPr>
        <w:t xml:space="preserve"> этого технического приема — обеспечить надежное отражение мяча, затруднить сопернику выполнение завершающих ударов.</w:t>
      </w:r>
    </w:p>
    <w:p w:rsidR="00B264BA" w:rsidRDefault="00B264BA" w:rsidP="00B264BA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мастер-классе участвует группа начальной подготовки 2 года обучения.</w:t>
      </w:r>
    </w:p>
    <w:p w:rsidR="00B264BA" w:rsidRDefault="00B264BA" w:rsidP="00B264BA">
      <w:pPr>
        <w:spacing w:line="360" w:lineRule="auto"/>
        <w:ind w:firstLine="42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Группа под руководством тренера выполняет комплекс подготовленных упражнений. </w:t>
      </w:r>
    </w:p>
    <w:p w:rsidR="00B264BA" w:rsidRPr="008E3E13" w:rsidRDefault="00B264BA" w:rsidP="00B264BA">
      <w:pPr>
        <w:spacing w:line="360" w:lineRule="auto"/>
        <w:ind w:firstLine="426"/>
        <w:jc w:val="center"/>
        <w:rPr>
          <w:sz w:val="28"/>
          <w:szCs w:val="28"/>
        </w:rPr>
      </w:pPr>
      <w:r w:rsidRPr="00AB26AA">
        <w:rPr>
          <w:rFonts w:eastAsia="Times New Roman" w:cs="Times New Roman"/>
          <w:b/>
          <w:bCs/>
          <w:sz w:val="28"/>
          <w:szCs w:val="28"/>
        </w:rPr>
        <w:t>Прием подрезка.</w:t>
      </w:r>
    </w:p>
    <w:p w:rsidR="00B264BA" w:rsidRDefault="00B264BA" w:rsidP="00B264BA">
      <w:pPr>
        <w:spacing w:before="100" w:beforeAutospacing="1" w:after="100" w:afterAutospacing="1" w:line="360" w:lineRule="auto"/>
        <w:ind w:firstLine="426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 xml:space="preserve">Подрезку используют для отражения сильных ударов соперника: накатов, </w:t>
      </w:r>
      <w:proofErr w:type="spellStart"/>
      <w:proofErr w:type="gramStart"/>
      <w:r w:rsidRPr="00AB26AA">
        <w:rPr>
          <w:rFonts w:eastAsia="Times New Roman" w:cs="Times New Roman"/>
          <w:sz w:val="28"/>
          <w:szCs w:val="28"/>
        </w:rPr>
        <w:t>топ-спинов</w:t>
      </w:r>
      <w:proofErr w:type="spellEnd"/>
      <w:proofErr w:type="gramEnd"/>
      <w:r w:rsidRPr="00AB26AA">
        <w:rPr>
          <w:rFonts w:eastAsia="Times New Roman" w:cs="Times New Roman"/>
          <w:sz w:val="28"/>
          <w:szCs w:val="28"/>
        </w:rPr>
        <w:t>, завершающих ударов и ударов, выполняемых на средней и дальней дистанции от стола. При этом мячу придают низкую траекторию полета и сообщают нижнее или нижнебоковое вращение.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B264BA" w:rsidRPr="008E3E13" w:rsidRDefault="00B264BA" w:rsidP="00B264BA">
      <w:pPr>
        <w:spacing w:before="100" w:beforeAutospacing="1" w:after="100" w:afterAutospacing="1" w:line="360" w:lineRule="auto"/>
        <w:ind w:firstLine="426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 xml:space="preserve">Подрезку обычно выполняют по опускающемуся мячу, когда он находится ниже уровня сетки или даже игровой поверхности стола, на значительном удалении от стола. </w:t>
      </w:r>
      <w:r>
        <w:rPr>
          <w:rFonts w:eastAsia="Times New Roman" w:cs="Times New Roman"/>
          <w:sz w:val="28"/>
          <w:szCs w:val="28"/>
        </w:rPr>
        <w:t>Н</w:t>
      </w:r>
      <w:r w:rsidRPr="00AB26AA">
        <w:rPr>
          <w:rFonts w:eastAsia="Times New Roman" w:cs="Times New Roman"/>
          <w:sz w:val="28"/>
          <w:szCs w:val="28"/>
        </w:rPr>
        <w:t>еобходимым условием правильного выполнения подрезки является умение придать ракетке нужный угол наклона при подведении ее к мячу. Недостаточный наклон может привести к тому, что соперник получит удобный для атаки высокий мяч. При слишком же сильном наклоне ракетки мяч может попасть в сетку. Поэтому, если встречный мяч имеет сильное верхнее вращение и большую скорость полета, вам следует сделать акцент на движении ракетки вниз, как бы прижать мяч вниз, к полу. Если же мяч имеет слабое верхнее вращение, то движение выполняйте больше вперед.</w:t>
      </w:r>
      <w:r w:rsidRPr="00B264B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Главное</w:t>
      </w:r>
      <w:r w:rsidRPr="00AB26AA">
        <w:rPr>
          <w:rFonts w:eastAsia="Times New Roman" w:cs="Times New Roman"/>
          <w:sz w:val="28"/>
          <w:szCs w:val="28"/>
        </w:rPr>
        <w:t xml:space="preserve"> помнит</w:t>
      </w:r>
      <w:r>
        <w:rPr>
          <w:rFonts w:eastAsia="Times New Roman" w:cs="Times New Roman"/>
          <w:sz w:val="28"/>
          <w:szCs w:val="28"/>
        </w:rPr>
        <w:t>ь</w:t>
      </w:r>
      <w:r w:rsidRPr="00AB26AA">
        <w:rPr>
          <w:rFonts w:eastAsia="Times New Roman" w:cs="Times New Roman"/>
          <w:sz w:val="28"/>
          <w:szCs w:val="28"/>
        </w:rPr>
        <w:t>: чем дальше от стола выполняет</w:t>
      </w:r>
      <w:r>
        <w:rPr>
          <w:rFonts w:eastAsia="Times New Roman" w:cs="Times New Roman"/>
          <w:sz w:val="28"/>
          <w:szCs w:val="28"/>
        </w:rPr>
        <w:t>ся</w:t>
      </w:r>
      <w:r w:rsidRPr="00AB26AA">
        <w:rPr>
          <w:rFonts w:eastAsia="Times New Roman" w:cs="Times New Roman"/>
          <w:sz w:val="28"/>
          <w:szCs w:val="28"/>
        </w:rPr>
        <w:t xml:space="preserve"> удар, тем более широким должно быть движение. При выполнении подрезки следит</w:t>
      </w:r>
      <w:r>
        <w:rPr>
          <w:rFonts w:eastAsia="Times New Roman" w:cs="Times New Roman"/>
          <w:sz w:val="28"/>
          <w:szCs w:val="28"/>
        </w:rPr>
        <w:t>ь</w:t>
      </w:r>
      <w:r w:rsidRPr="00AB26AA">
        <w:rPr>
          <w:rFonts w:eastAsia="Times New Roman" w:cs="Times New Roman"/>
          <w:sz w:val="28"/>
          <w:szCs w:val="28"/>
        </w:rPr>
        <w:t xml:space="preserve"> также за </w:t>
      </w:r>
      <w:r w:rsidRPr="00AB26AA">
        <w:rPr>
          <w:rFonts w:eastAsia="Times New Roman" w:cs="Times New Roman"/>
          <w:sz w:val="28"/>
          <w:szCs w:val="28"/>
        </w:rPr>
        <w:lastRenderedPageBreak/>
        <w:t>согласованностью движений, перемещая вес тела с одной ноги на другую и координируя движения туловища и игровой руки.</w:t>
      </w:r>
    </w:p>
    <w:p w:rsidR="00B264BA" w:rsidRPr="008E3E13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AB26AA">
        <w:rPr>
          <w:rFonts w:eastAsia="Times New Roman" w:cs="Times New Roman"/>
          <w:b/>
          <w:bCs/>
          <w:sz w:val="28"/>
          <w:szCs w:val="28"/>
        </w:rPr>
        <w:t>Подрезка справа.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 xml:space="preserve">Подрезку справа выполняют из стойки для ударов справа: левая нога немного выставлена вперед, вес тела на правой ноге, туловище развернуто и чуть отклонено вправо. Рукой с ракеткой делаете замах </w:t>
      </w:r>
      <w:proofErr w:type="spellStart"/>
      <w:r w:rsidRPr="00AB26AA">
        <w:rPr>
          <w:rFonts w:eastAsia="Times New Roman" w:cs="Times New Roman"/>
          <w:sz w:val="28"/>
          <w:szCs w:val="28"/>
        </w:rPr>
        <w:t>вверх-назад</w:t>
      </w:r>
      <w:proofErr w:type="spellEnd"/>
      <w:r w:rsidRPr="00AB26AA">
        <w:rPr>
          <w:rFonts w:eastAsia="Times New Roman" w:cs="Times New Roman"/>
          <w:sz w:val="28"/>
          <w:szCs w:val="28"/>
        </w:rPr>
        <w:t xml:space="preserve"> до уровня плеча, а потом </w:t>
      </w:r>
      <w:proofErr w:type="spellStart"/>
      <w:r w:rsidRPr="00AB26AA">
        <w:rPr>
          <w:rFonts w:eastAsia="Times New Roman" w:cs="Times New Roman"/>
          <w:sz w:val="28"/>
          <w:szCs w:val="28"/>
        </w:rPr>
        <w:t>сверху-вниз-вперед</w:t>
      </w:r>
      <w:proofErr w:type="spellEnd"/>
      <w:r w:rsidRPr="00AB26AA">
        <w:rPr>
          <w:rFonts w:eastAsia="Times New Roman" w:cs="Times New Roman"/>
          <w:sz w:val="28"/>
          <w:szCs w:val="28"/>
        </w:rPr>
        <w:t xml:space="preserve"> выполняете ударное движение, ноги сгибаете в коленях, как бы выполняя </w:t>
      </w:r>
      <w:proofErr w:type="spellStart"/>
      <w:r w:rsidRPr="00AB26AA">
        <w:rPr>
          <w:rFonts w:eastAsia="Times New Roman" w:cs="Times New Roman"/>
          <w:sz w:val="28"/>
          <w:szCs w:val="28"/>
        </w:rPr>
        <w:t>полуприсед</w:t>
      </w:r>
      <w:proofErr w:type="spellEnd"/>
      <w:r w:rsidRPr="00AB26AA">
        <w:rPr>
          <w:rFonts w:eastAsia="Times New Roman" w:cs="Times New Roman"/>
          <w:sz w:val="28"/>
          <w:szCs w:val="28"/>
        </w:rPr>
        <w:t xml:space="preserve">. Нанести удар вы должны нижней половиной ракетки по нижней части мяча. В момент удара центр тяжести тела переносите с правой ноги на </w:t>
      </w:r>
      <w:proofErr w:type="gramStart"/>
      <w:r w:rsidRPr="00AB26AA">
        <w:rPr>
          <w:rFonts w:eastAsia="Times New Roman" w:cs="Times New Roman"/>
          <w:sz w:val="28"/>
          <w:szCs w:val="28"/>
        </w:rPr>
        <w:t>левую</w:t>
      </w:r>
      <w:proofErr w:type="gramEnd"/>
      <w:r w:rsidRPr="00AB26AA">
        <w:rPr>
          <w:rFonts w:eastAsia="Times New Roman" w:cs="Times New Roman"/>
          <w:sz w:val="28"/>
          <w:szCs w:val="28"/>
        </w:rPr>
        <w:t>. Движение осуществляйте за счет работы ног, туловища, плеча, предплечья и кисти. Наиболее важную роль в замахе играют предплечье и туловище. При выполнении удара главной осью вращения, вокруг которой происходит движение, является локоть. Энергия вращения мяча обеспечивается активностью кистевого движения и скоростью его выполнения, так как именно кистью мячу можно придать сильное нижнее вращение. Рука и туловище в этом случае лишь сопровождают мяч и направляют его полет. Для того чтобы избежать ошибок при выполнении подрезки справа, обращайте внимание на следующие моменты: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- постановка ног — они находятся на ширине плеч, при этом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левая нога чуть впереди, а туловище развернуто вполоборота вправо. В таком положении легче управлять полетом мяча;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>    следите, чтобы при выполнении     замаха рука с ракеткой поднималась    не    выше уровня  головы и  не отводилась    слишком далеко назад (за спину), это значительно снижает скорость ударного движения;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- выбор нужного угла наклона ракетки при ее подведении к встречному мячу с учетом силы его вращения и скорости полета позволит вам не совершать ошибок и низко и надежно посылать мяч на сторону соперника;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-</w:t>
      </w:r>
      <w:r w:rsidRPr="00AB26AA">
        <w:rPr>
          <w:rFonts w:eastAsia="Times New Roman" w:cs="Times New Roman"/>
          <w:sz w:val="28"/>
          <w:szCs w:val="28"/>
        </w:rPr>
        <w:t>    для придания мячу сильного нижнего вращения при выполнении удара      чрезвычайно важна активная работа предплечья и особенно кисти, а также — плеча и туловища;</w:t>
      </w:r>
    </w:p>
    <w:p w:rsidR="00B264B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 xml:space="preserve">   при    выполнении подрезки   не   прижимайте  локоть близко к туловищу — движение должно быть свободным и достаточно широким, чтобы обеспечить хороший </w:t>
      </w:r>
      <w:proofErr w:type="gramStart"/>
      <w:r w:rsidRPr="00AB26A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B26AA">
        <w:rPr>
          <w:rFonts w:eastAsia="Times New Roman" w:cs="Times New Roman"/>
          <w:sz w:val="28"/>
          <w:szCs w:val="28"/>
        </w:rPr>
        <w:t xml:space="preserve"> полетом мяча.</w:t>
      </w:r>
    </w:p>
    <w:p w:rsidR="00B264BA" w:rsidRPr="008E3E13" w:rsidRDefault="00B264BA" w:rsidP="00B264BA">
      <w:pPr>
        <w:spacing w:before="100" w:beforeAutospacing="1" w:after="100" w:afterAutospacing="1" w:line="360" w:lineRule="auto"/>
        <w:contextualSpacing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AB26AA">
        <w:rPr>
          <w:rFonts w:eastAsia="Times New Roman" w:cs="Times New Roman"/>
          <w:b/>
          <w:bCs/>
          <w:sz w:val="28"/>
          <w:szCs w:val="28"/>
        </w:rPr>
        <w:t>Подрезка слева.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При выполнении подрезки слева у вас гораздо больше возможностей в игре, чем при подрезке справа. Подрезкой слева можно отражать мячи с большей площади стола, особенно те, что летят в центр стола и даже с правой его половины, направленные прямо в туловище. Кроме того, стойку, в которой вы выполняете подрезку слева, можно использовать и для последующих атакующих ударов слева и справа, так как вы стоите лицом к столу.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При классической защитной подрезке слева игрок стоит вполоборота влево к столу, левая нога находится позади правой, при замахе с поворотом туловища влево вес тела переносят на левую, слегка согнутую ногу.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</w:t>
      </w:r>
      <w:r w:rsidRPr="00AB26AA">
        <w:rPr>
          <w:rFonts w:eastAsia="Times New Roman" w:cs="Times New Roman"/>
          <w:sz w:val="28"/>
          <w:szCs w:val="28"/>
        </w:rPr>
        <w:t>ри ударах слева туловище ограничивает амплитуду замаха, поэтому для</w:t>
      </w:r>
      <w:r w:rsidRPr="00B264BA">
        <w:rPr>
          <w:rFonts w:eastAsia="Times New Roman" w:cs="Times New Roman"/>
          <w:sz w:val="28"/>
          <w:szCs w:val="28"/>
        </w:rPr>
        <w:t xml:space="preserve"> </w:t>
      </w:r>
      <w:r w:rsidRPr="00AB26AA">
        <w:rPr>
          <w:rFonts w:eastAsia="Times New Roman" w:cs="Times New Roman"/>
          <w:sz w:val="28"/>
          <w:szCs w:val="28"/>
        </w:rPr>
        <w:t>увеличения замаха и усиления ударного движения руки разворачиваются влево, а правую руку с ракеткой, отводя для замаха к левому плечу, направляют в сторону соперника.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 xml:space="preserve">Во время выполнения удара не забудьте руку выпрямить </w:t>
      </w:r>
      <w:proofErr w:type="spellStart"/>
      <w:r w:rsidRPr="00AB26AA">
        <w:rPr>
          <w:rFonts w:eastAsia="Times New Roman" w:cs="Times New Roman"/>
          <w:sz w:val="28"/>
          <w:szCs w:val="28"/>
        </w:rPr>
        <w:t>сверху-вниз-вперед</w:t>
      </w:r>
      <w:proofErr w:type="spellEnd"/>
      <w:r w:rsidRPr="00AB26AA">
        <w:rPr>
          <w:rFonts w:eastAsia="Times New Roman" w:cs="Times New Roman"/>
          <w:sz w:val="28"/>
          <w:szCs w:val="28"/>
        </w:rPr>
        <w:t>, левую ногу также выпрямить, вес тела перенести на правую ногу. Особенность этого приема заключается в том, что рука начинает движение к мячу уже согнутой в локте, и удар осуществляется в основном усилиями предплечья и кисти.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 xml:space="preserve">Удар по мячу выполняйте нижней половиной ракетки по </w:t>
      </w:r>
      <w:proofErr w:type="spellStart"/>
      <w:proofErr w:type="gramStart"/>
      <w:r w:rsidRPr="00AB26AA">
        <w:rPr>
          <w:rFonts w:eastAsia="Times New Roman" w:cs="Times New Roman"/>
          <w:sz w:val="28"/>
          <w:szCs w:val="28"/>
        </w:rPr>
        <w:t>нижне-боковой</w:t>
      </w:r>
      <w:proofErr w:type="spellEnd"/>
      <w:proofErr w:type="gramEnd"/>
      <w:r w:rsidRPr="00AB26AA">
        <w:rPr>
          <w:rFonts w:eastAsia="Times New Roman" w:cs="Times New Roman"/>
          <w:sz w:val="28"/>
          <w:szCs w:val="28"/>
        </w:rPr>
        <w:t xml:space="preserve"> или нижней части мяча. Так же, как и при выполнении </w:t>
      </w:r>
      <w:proofErr w:type="gramStart"/>
      <w:r w:rsidRPr="00AB26AA">
        <w:rPr>
          <w:rFonts w:eastAsia="Times New Roman" w:cs="Times New Roman"/>
          <w:sz w:val="28"/>
          <w:szCs w:val="28"/>
        </w:rPr>
        <w:t>подрезки</w:t>
      </w:r>
      <w:proofErr w:type="gramEnd"/>
      <w:r w:rsidRPr="00AB26AA">
        <w:rPr>
          <w:rFonts w:eastAsia="Times New Roman" w:cs="Times New Roman"/>
          <w:sz w:val="28"/>
          <w:szCs w:val="28"/>
        </w:rPr>
        <w:t xml:space="preserve"> справа, следите за углом наклона ракетки. Старайтесь выполнить удар немного слева от туловища, </w:t>
      </w:r>
      <w:r w:rsidRPr="00AB26AA">
        <w:rPr>
          <w:rFonts w:eastAsia="Times New Roman" w:cs="Times New Roman"/>
          <w:sz w:val="28"/>
          <w:szCs w:val="28"/>
        </w:rPr>
        <w:lastRenderedPageBreak/>
        <w:t>напротив левой ноги. При освоении подрезки слева обратите внимание на следующие моменты: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 xml:space="preserve">   «нос»    ракетки   в начале замаха поднят вверх и находится на уровне левого плеча; не  выставляйте   при этом  локоть   вперед,  движение </w:t>
      </w:r>
      <w:proofErr w:type="spellStart"/>
      <w:r w:rsidRPr="00AB26AA">
        <w:rPr>
          <w:rFonts w:eastAsia="Times New Roman" w:cs="Times New Roman"/>
          <w:sz w:val="28"/>
          <w:szCs w:val="28"/>
        </w:rPr>
        <w:t>вниз-вперед</w:t>
      </w:r>
      <w:proofErr w:type="spellEnd"/>
      <w:r w:rsidRPr="00AB26AA">
        <w:rPr>
          <w:rFonts w:eastAsia="Times New Roman" w:cs="Times New Roman"/>
          <w:sz w:val="28"/>
          <w:szCs w:val="28"/>
        </w:rPr>
        <w:t xml:space="preserve"> выполняйте     свободно;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>   подрезку    делайте сбоку от себя, на линии левого плеча, но не перед животом и не слишком   далеко   от туловища, рука должна быть чуть согнута в локте. Это обеспечит вашим движениям оптимальную амплитуду, и скорость;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 xml:space="preserve"> следите  за  согласованностью    движений,   переносом  веса тела с одной ноги на другую, координацией движений  туловища, плеча,   предплечья  и кисти;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 xml:space="preserve">     подрезку   выполняйте по мячу, </w:t>
      </w:r>
      <w:proofErr w:type="spellStart"/>
      <w:r w:rsidRPr="00AB26AA">
        <w:rPr>
          <w:rFonts w:eastAsia="Times New Roman" w:cs="Times New Roman"/>
          <w:sz w:val="28"/>
          <w:szCs w:val="28"/>
        </w:rPr>
        <w:t>находяшемуся</w:t>
      </w:r>
      <w:proofErr w:type="spellEnd"/>
      <w:r w:rsidRPr="00AB26AA">
        <w:rPr>
          <w:rFonts w:eastAsia="Times New Roman" w:cs="Times New Roman"/>
          <w:sz w:val="28"/>
          <w:szCs w:val="28"/>
        </w:rPr>
        <w:t xml:space="preserve"> на уровне сетки или чуть ниже нее. Не ждите, когда мяч опустится ниже уровня игровой поверхности стола; удары по таким мячам значительно снижают результативность самого приема;</w:t>
      </w:r>
    </w:p>
    <w:p w:rsidR="00B264BA" w:rsidRPr="00AB26AA" w:rsidRDefault="00B264BA" w:rsidP="00B264BA">
      <w:pPr>
        <w:spacing w:before="100" w:beforeAutospacing="1" w:after="100" w:afterAutospacing="1" w:line="360" w:lineRule="auto"/>
        <w:ind w:firstLine="450"/>
        <w:contextualSpacing w:val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</w:t>
      </w:r>
      <w:r w:rsidRPr="00AB26AA">
        <w:rPr>
          <w:rFonts w:eastAsia="Times New Roman" w:cs="Times New Roman"/>
          <w:sz w:val="28"/>
          <w:szCs w:val="28"/>
        </w:rPr>
        <w:t xml:space="preserve"> плавно сгибайте ноги и переносите вес тела с левой ноги на правую, чтобы погасить вращение и поступательную скорость прилетающего мяча.</w:t>
      </w:r>
    </w:p>
    <w:p w:rsidR="00B264BA" w:rsidRDefault="00B264BA" w:rsidP="00B264BA">
      <w:pPr>
        <w:spacing w:line="360" w:lineRule="auto"/>
        <w:rPr>
          <w:rFonts w:eastAsia="Times New Roman" w:cs="Times New Roman"/>
          <w:sz w:val="28"/>
          <w:szCs w:val="28"/>
        </w:rPr>
      </w:pPr>
      <w:r w:rsidRPr="00AB26AA">
        <w:rPr>
          <w:rFonts w:eastAsia="Times New Roman" w:cs="Times New Roman"/>
          <w:sz w:val="28"/>
          <w:szCs w:val="28"/>
        </w:rPr>
        <w:t>Используя в игре подрезки, помните, что если вы находитесь на средней или дальней дистанции от стола, то вам придется много и быстро двигаться; особенно трудно тогда отражать косые мячи и мячи, направляемые в середину стола, поэтому учитесь правильно и быстро передвигаться.</w:t>
      </w:r>
    </w:p>
    <w:p w:rsidR="00B264BA" w:rsidRPr="00B264BA" w:rsidRDefault="00B264BA" w:rsidP="00B264BA">
      <w:pPr>
        <w:spacing w:line="360" w:lineRule="auto"/>
        <w:rPr>
          <w:sz w:val="28"/>
        </w:rPr>
      </w:pPr>
    </w:p>
    <w:p w:rsidR="00AB26AA" w:rsidRPr="00AB26AA" w:rsidRDefault="00AB26AA" w:rsidP="008E3E13">
      <w:pPr>
        <w:contextualSpacing w:val="0"/>
        <w:jc w:val="both"/>
        <w:rPr>
          <w:rFonts w:eastAsia="Times New Roman" w:cs="Times New Roman"/>
          <w:vanish/>
          <w:sz w:val="28"/>
          <w:szCs w:val="28"/>
        </w:rPr>
      </w:pPr>
    </w:p>
    <w:sectPr w:rsidR="00AB26AA" w:rsidRPr="00AB26AA" w:rsidSect="00B264B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9A9"/>
    <w:multiLevelType w:val="multilevel"/>
    <w:tmpl w:val="2CA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A0B26"/>
    <w:multiLevelType w:val="multilevel"/>
    <w:tmpl w:val="C338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4D"/>
    <w:rsid w:val="0000046A"/>
    <w:rsid w:val="00011187"/>
    <w:rsid w:val="00014617"/>
    <w:rsid w:val="00026606"/>
    <w:rsid w:val="00031BC9"/>
    <w:rsid w:val="00053EB9"/>
    <w:rsid w:val="00063987"/>
    <w:rsid w:val="00072299"/>
    <w:rsid w:val="00073984"/>
    <w:rsid w:val="00086BBA"/>
    <w:rsid w:val="00095223"/>
    <w:rsid w:val="000A23DB"/>
    <w:rsid w:val="000B43AA"/>
    <w:rsid w:val="000B4712"/>
    <w:rsid w:val="000C65E6"/>
    <w:rsid w:val="000F2E63"/>
    <w:rsid w:val="00101473"/>
    <w:rsid w:val="00102727"/>
    <w:rsid w:val="001045CD"/>
    <w:rsid w:val="0010480E"/>
    <w:rsid w:val="00121EAE"/>
    <w:rsid w:val="00143879"/>
    <w:rsid w:val="00145235"/>
    <w:rsid w:val="00146804"/>
    <w:rsid w:val="00151AB1"/>
    <w:rsid w:val="001574F2"/>
    <w:rsid w:val="00167208"/>
    <w:rsid w:val="00187453"/>
    <w:rsid w:val="00187730"/>
    <w:rsid w:val="001A0672"/>
    <w:rsid w:val="001A4B6C"/>
    <w:rsid w:val="001B1371"/>
    <w:rsid w:val="001B4B61"/>
    <w:rsid w:val="001E169F"/>
    <w:rsid w:val="001E764C"/>
    <w:rsid w:val="001F50D8"/>
    <w:rsid w:val="001F7FD9"/>
    <w:rsid w:val="00205F5E"/>
    <w:rsid w:val="00224CB0"/>
    <w:rsid w:val="00226005"/>
    <w:rsid w:val="00233B67"/>
    <w:rsid w:val="00233EE7"/>
    <w:rsid w:val="00263410"/>
    <w:rsid w:val="00264C51"/>
    <w:rsid w:val="002675DC"/>
    <w:rsid w:val="00272C41"/>
    <w:rsid w:val="0027624D"/>
    <w:rsid w:val="00295287"/>
    <w:rsid w:val="002B4C67"/>
    <w:rsid w:val="002B7A4B"/>
    <w:rsid w:val="002E7CDE"/>
    <w:rsid w:val="002F3551"/>
    <w:rsid w:val="002F4AE3"/>
    <w:rsid w:val="00316AF9"/>
    <w:rsid w:val="003435BA"/>
    <w:rsid w:val="00345EF7"/>
    <w:rsid w:val="003516A3"/>
    <w:rsid w:val="003529A3"/>
    <w:rsid w:val="0035425D"/>
    <w:rsid w:val="00380199"/>
    <w:rsid w:val="00384186"/>
    <w:rsid w:val="003B26F1"/>
    <w:rsid w:val="003B76E5"/>
    <w:rsid w:val="003C6FC4"/>
    <w:rsid w:val="003F19D2"/>
    <w:rsid w:val="00404C86"/>
    <w:rsid w:val="004165D1"/>
    <w:rsid w:val="00424998"/>
    <w:rsid w:val="0042607F"/>
    <w:rsid w:val="004310F3"/>
    <w:rsid w:val="004318FC"/>
    <w:rsid w:val="00433387"/>
    <w:rsid w:val="00444F15"/>
    <w:rsid w:val="00445FF5"/>
    <w:rsid w:val="00476CCF"/>
    <w:rsid w:val="00480C11"/>
    <w:rsid w:val="004943DB"/>
    <w:rsid w:val="004A4626"/>
    <w:rsid w:val="004B099B"/>
    <w:rsid w:val="004B1861"/>
    <w:rsid w:val="004B52DB"/>
    <w:rsid w:val="004B5F35"/>
    <w:rsid w:val="004B6721"/>
    <w:rsid w:val="004C5034"/>
    <w:rsid w:val="004D1B57"/>
    <w:rsid w:val="004F0FDF"/>
    <w:rsid w:val="004F1E1F"/>
    <w:rsid w:val="004F7ED1"/>
    <w:rsid w:val="005257D6"/>
    <w:rsid w:val="0053344A"/>
    <w:rsid w:val="005336A6"/>
    <w:rsid w:val="00537D42"/>
    <w:rsid w:val="00564090"/>
    <w:rsid w:val="00566050"/>
    <w:rsid w:val="00572947"/>
    <w:rsid w:val="0058226C"/>
    <w:rsid w:val="00585E34"/>
    <w:rsid w:val="00587C3C"/>
    <w:rsid w:val="005A41E2"/>
    <w:rsid w:val="005A69C2"/>
    <w:rsid w:val="005B5DDD"/>
    <w:rsid w:val="005C07A4"/>
    <w:rsid w:val="005C7B19"/>
    <w:rsid w:val="005D30F7"/>
    <w:rsid w:val="005D4917"/>
    <w:rsid w:val="005E618E"/>
    <w:rsid w:val="005F527D"/>
    <w:rsid w:val="005F72C4"/>
    <w:rsid w:val="006036E3"/>
    <w:rsid w:val="006051F1"/>
    <w:rsid w:val="0064713A"/>
    <w:rsid w:val="00647A89"/>
    <w:rsid w:val="00652AA1"/>
    <w:rsid w:val="0065568C"/>
    <w:rsid w:val="006623AC"/>
    <w:rsid w:val="00680620"/>
    <w:rsid w:val="00694C4F"/>
    <w:rsid w:val="00695C14"/>
    <w:rsid w:val="006B28B2"/>
    <w:rsid w:val="006D1689"/>
    <w:rsid w:val="006D4D56"/>
    <w:rsid w:val="006F172E"/>
    <w:rsid w:val="006F43D3"/>
    <w:rsid w:val="00701947"/>
    <w:rsid w:val="00706FF9"/>
    <w:rsid w:val="0071154B"/>
    <w:rsid w:val="00714BB1"/>
    <w:rsid w:val="00715177"/>
    <w:rsid w:val="00716724"/>
    <w:rsid w:val="00725F5A"/>
    <w:rsid w:val="007417AA"/>
    <w:rsid w:val="007476E0"/>
    <w:rsid w:val="00753668"/>
    <w:rsid w:val="00762313"/>
    <w:rsid w:val="00762FAB"/>
    <w:rsid w:val="00764908"/>
    <w:rsid w:val="00771228"/>
    <w:rsid w:val="007721A2"/>
    <w:rsid w:val="0077253B"/>
    <w:rsid w:val="007829DC"/>
    <w:rsid w:val="00783ACB"/>
    <w:rsid w:val="0078422A"/>
    <w:rsid w:val="007A4CBC"/>
    <w:rsid w:val="008003E7"/>
    <w:rsid w:val="008006C1"/>
    <w:rsid w:val="0080531C"/>
    <w:rsid w:val="0081234B"/>
    <w:rsid w:val="0081274C"/>
    <w:rsid w:val="00815A0B"/>
    <w:rsid w:val="008259D6"/>
    <w:rsid w:val="00842044"/>
    <w:rsid w:val="00844B88"/>
    <w:rsid w:val="0086196E"/>
    <w:rsid w:val="00865FDA"/>
    <w:rsid w:val="00873A2A"/>
    <w:rsid w:val="00875275"/>
    <w:rsid w:val="008763F2"/>
    <w:rsid w:val="008805CA"/>
    <w:rsid w:val="00880CBD"/>
    <w:rsid w:val="00887203"/>
    <w:rsid w:val="00887A20"/>
    <w:rsid w:val="008927DD"/>
    <w:rsid w:val="008A0880"/>
    <w:rsid w:val="008A249D"/>
    <w:rsid w:val="008B7017"/>
    <w:rsid w:val="008B72DE"/>
    <w:rsid w:val="008D5689"/>
    <w:rsid w:val="008D6DEF"/>
    <w:rsid w:val="008E3E13"/>
    <w:rsid w:val="00900F54"/>
    <w:rsid w:val="009069FD"/>
    <w:rsid w:val="0091727A"/>
    <w:rsid w:val="00925A8E"/>
    <w:rsid w:val="00931666"/>
    <w:rsid w:val="00942DF2"/>
    <w:rsid w:val="00960A03"/>
    <w:rsid w:val="00971A11"/>
    <w:rsid w:val="00972393"/>
    <w:rsid w:val="00985C0E"/>
    <w:rsid w:val="0099418C"/>
    <w:rsid w:val="0099456F"/>
    <w:rsid w:val="009A00BE"/>
    <w:rsid w:val="009A29C5"/>
    <w:rsid w:val="009A553E"/>
    <w:rsid w:val="009B7026"/>
    <w:rsid w:val="009D4BFC"/>
    <w:rsid w:val="009D53A0"/>
    <w:rsid w:val="009D7E91"/>
    <w:rsid w:val="009F7D29"/>
    <w:rsid w:val="00A1112A"/>
    <w:rsid w:val="00A1699A"/>
    <w:rsid w:val="00A221BC"/>
    <w:rsid w:val="00A268CB"/>
    <w:rsid w:val="00A40708"/>
    <w:rsid w:val="00A4172F"/>
    <w:rsid w:val="00A449A3"/>
    <w:rsid w:val="00A77F50"/>
    <w:rsid w:val="00A831B1"/>
    <w:rsid w:val="00A95934"/>
    <w:rsid w:val="00AB26AA"/>
    <w:rsid w:val="00AB366F"/>
    <w:rsid w:val="00AB49F6"/>
    <w:rsid w:val="00AD39EC"/>
    <w:rsid w:val="00AE0DE6"/>
    <w:rsid w:val="00AE2F22"/>
    <w:rsid w:val="00AE39D4"/>
    <w:rsid w:val="00AE5017"/>
    <w:rsid w:val="00AF6C07"/>
    <w:rsid w:val="00B0372B"/>
    <w:rsid w:val="00B264BA"/>
    <w:rsid w:val="00B518EC"/>
    <w:rsid w:val="00B545D0"/>
    <w:rsid w:val="00B5690D"/>
    <w:rsid w:val="00B6277E"/>
    <w:rsid w:val="00B74C14"/>
    <w:rsid w:val="00B75342"/>
    <w:rsid w:val="00B8308D"/>
    <w:rsid w:val="00B84470"/>
    <w:rsid w:val="00BA57E6"/>
    <w:rsid w:val="00BA7A38"/>
    <w:rsid w:val="00BA7DBC"/>
    <w:rsid w:val="00BB2A61"/>
    <w:rsid w:val="00BB40D3"/>
    <w:rsid w:val="00BC0C01"/>
    <w:rsid w:val="00BD3A53"/>
    <w:rsid w:val="00BD4AED"/>
    <w:rsid w:val="00BE5631"/>
    <w:rsid w:val="00BF3B36"/>
    <w:rsid w:val="00C01535"/>
    <w:rsid w:val="00C07A13"/>
    <w:rsid w:val="00C21677"/>
    <w:rsid w:val="00C2173F"/>
    <w:rsid w:val="00C40F63"/>
    <w:rsid w:val="00C42268"/>
    <w:rsid w:val="00C512E0"/>
    <w:rsid w:val="00C81130"/>
    <w:rsid w:val="00CA36FB"/>
    <w:rsid w:val="00CE0120"/>
    <w:rsid w:val="00CF2C18"/>
    <w:rsid w:val="00D055F3"/>
    <w:rsid w:val="00D15E1B"/>
    <w:rsid w:val="00D25C5B"/>
    <w:rsid w:val="00D44C32"/>
    <w:rsid w:val="00D628BB"/>
    <w:rsid w:val="00D632AE"/>
    <w:rsid w:val="00D632BA"/>
    <w:rsid w:val="00D831D0"/>
    <w:rsid w:val="00D86B45"/>
    <w:rsid w:val="00D915DC"/>
    <w:rsid w:val="00D9233F"/>
    <w:rsid w:val="00DB030D"/>
    <w:rsid w:val="00DB0F49"/>
    <w:rsid w:val="00DB1E07"/>
    <w:rsid w:val="00DB1EEA"/>
    <w:rsid w:val="00DB7B3D"/>
    <w:rsid w:val="00DC0A6A"/>
    <w:rsid w:val="00DD0B90"/>
    <w:rsid w:val="00DE2299"/>
    <w:rsid w:val="00DF0805"/>
    <w:rsid w:val="00E214D9"/>
    <w:rsid w:val="00E320D8"/>
    <w:rsid w:val="00E507AE"/>
    <w:rsid w:val="00E63F75"/>
    <w:rsid w:val="00E70F91"/>
    <w:rsid w:val="00E72D94"/>
    <w:rsid w:val="00E7749D"/>
    <w:rsid w:val="00E82527"/>
    <w:rsid w:val="00E866A0"/>
    <w:rsid w:val="00E868C4"/>
    <w:rsid w:val="00E92B1D"/>
    <w:rsid w:val="00E92F04"/>
    <w:rsid w:val="00E97243"/>
    <w:rsid w:val="00EA1079"/>
    <w:rsid w:val="00EA1F54"/>
    <w:rsid w:val="00EA6455"/>
    <w:rsid w:val="00EC0641"/>
    <w:rsid w:val="00EC3C50"/>
    <w:rsid w:val="00EC5AFE"/>
    <w:rsid w:val="00ED06B0"/>
    <w:rsid w:val="00ED3567"/>
    <w:rsid w:val="00EF4EA3"/>
    <w:rsid w:val="00F03AD8"/>
    <w:rsid w:val="00F10BE9"/>
    <w:rsid w:val="00F10E8E"/>
    <w:rsid w:val="00F1166F"/>
    <w:rsid w:val="00F146F3"/>
    <w:rsid w:val="00F6069F"/>
    <w:rsid w:val="00F6211B"/>
    <w:rsid w:val="00F6294D"/>
    <w:rsid w:val="00F66923"/>
    <w:rsid w:val="00F70FDA"/>
    <w:rsid w:val="00F74C04"/>
    <w:rsid w:val="00F7704E"/>
    <w:rsid w:val="00F97565"/>
    <w:rsid w:val="00FA5EFC"/>
    <w:rsid w:val="00FE1E4F"/>
    <w:rsid w:val="00FE7532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3"/>
    <w:pPr>
      <w:spacing w:after="0" w:line="240" w:lineRule="auto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64C51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paragraph" w:styleId="6">
    <w:name w:val="heading 6"/>
    <w:basedOn w:val="a"/>
    <w:link w:val="60"/>
    <w:uiPriority w:val="9"/>
    <w:qFormat/>
    <w:rsid w:val="00264C51"/>
    <w:pPr>
      <w:spacing w:before="100" w:beforeAutospacing="1" w:after="100" w:afterAutospacing="1"/>
      <w:contextualSpacing w:val="0"/>
      <w:outlineLvl w:val="5"/>
    </w:pPr>
    <w:rPr>
      <w:rFonts w:eastAsia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94D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F629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4C5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4C51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6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53"/>
    <w:pPr>
      <w:spacing w:after="0" w:line="240" w:lineRule="auto"/>
      <w:contextualSpacing/>
    </w:pPr>
    <w:rPr>
      <w:rFonts w:ascii="Times New Roman" w:eastAsiaTheme="minorEastAsia" w:hAnsi="Times New Roman"/>
      <w:sz w:val="24"/>
      <w:lang w:eastAsia="ru-RU"/>
    </w:rPr>
  </w:style>
  <w:style w:type="paragraph" w:styleId="3">
    <w:name w:val="heading 3"/>
    <w:basedOn w:val="a"/>
    <w:link w:val="30"/>
    <w:uiPriority w:val="9"/>
    <w:qFormat/>
    <w:rsid w:val="00264C51"/>
    <w:pPr>
      <w:spacing w:before="100" w:beforeAutospacing="1" w:after="100" w:afterAutospacing="1"/>
      <w:contextualSpacing w:val="0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paragraph" w:styleId="6">
    <w:name w:val="heading 6"/>
    <w:basedOn w:val="a"/>
    <w:link w:val="60"/>
    <w:uiPriority w:val="9"/>
    <w:qFormat/>
    <w:rsid w:val="00264C51"/>
    <w:pPr>
      <w:spacing w:before="100" w:beforeAutospacing="1" w:after="100" w:afterAutospacing="1"/>
      <w:contextualSpacing w:val="0"/>
      <w:outlineLvl w:val="5"/>
    </w:pPr>
    <w:rPr>
      <w:rFonts w:eastAsia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94D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styleId="a4">
    <w:name w:val="Strong"/>
    <w:basedOn w:val="a0"/>
    <w:uiPriority w:val="22"/>
    <w:qFormat/>
    <w:rsid w:val="00F629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4C51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64C51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E307-527C-412E-B730-6BE8403F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Юность</cp:lastModifiedBy>
  <cp:revision>3</cp:revision>
  <dcterms:created xsi:type="dcterms:W3CDTF">2014-05-30T12:04:00Z</dcterms:created>
  <dcterms:modified xsi:type="dcterms:W3CDTF">2014-07-11T12:08:00Z</dcterms:modified>
</cp:coreProperties>
</file>